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0B" w:rsidRPr="00C0770B" w:rsidRDefault="00C0770B" w:rsidP="00C0770B">
      <w:pPr>
        <w:spacing w:after="0" w:line="240" w:lineRule="auto"/>
        <w:outlineLvl w:val="1"/>
        <w:rPr>
          <w:rFonts w:ascii="Arial" w:eastAsia="Arial Unicode MS" w:hAnsi="Arial" w:cs="Arial"/>
          <w:b/>
          <w:bCs/>
          <w:sz w:val="32"/>
          <w:szCs w:val="36"/>
        </w:rPr>
      </w:pPr>
      <w:bookmarkStart w:id="0" w:name="_GoBack"/>
      <w:bookmarkEnd w:id="0"/>
      <w:r w:rsidRPr="00C0770B">
        <w:rPr>
          <w:rFonts w:ascii="Arial" w:eastAsia="Arial Unicode MS" w:hAnsi="Arial" w:cs="Arial"/>
          <w:b/>
          <w:bCs/>
          <w:sz w:val="32"/>
          <w:szCs w:val="36"/>
        </w:rPr>
        <w:t xml:space="preserve">Job Description for a Member of the Board of </w:t>
      </w:r>
      <w:r w:rsidRPr="00C0770B">
        <w:rPr>
          <w:rFonts w:ascii="Arial" w:eastAsia="Arial Unicode MS" w:hAnsi="Arial" w:cs="Arial"/>
          <w:b/>
          <w:bCs/>
          <w:sz w:val="32"/>
          <w:szCs w:val="42"/>
          <w:lang w:val="en-US"/>
        </w:rPr>
        <w:t>Trustees</w:t>
      </w:r>
    </w:p>
    <w:p w:rsidR="00C0770B" w:rsidRPr="00C0770B" w:rsidRDefault="00C0770B" w:rsidP="00C07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1"/>
          <w:lang w:val="en-US"/>
        </w:rPr>
      </w:pPr>
    </w:p>
    <w:p w:rsidR="00C0770B" w:rsidRDefault="00C0770B" w:rsidP="00C07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b/>
          <w:bCs/>
          <w:sz w:val="24"/>
          <w:szCs w:val="21"/>
          <w:lang w:val="en-US"/>
        </w:rPr>
        <w:t>Overall Purpose</w:t>
      </w:r>
    </w:p>
    <w:p w:rsidR="00C0770B" w:rsidRPr="00C0770B" w:rsidRDefault="00C0770B" w:rsidP="00C07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1"/>
          <w:lang w:val="en-US"/>
        </w:rPr>
      </w:pPr>
    </w:p>
    <w:p w:rsidR="00C0770B" w:rsidRPr="00C0770B" w:rsidRDefault="00C0770B" w:rsidP="00C07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The Board of Trustees are responsible for the overall governance and strategic</w:t>
      </w:r>
    </w:p>
    <w:p w:rsidR="00C0770B" w:rsidRPr="00C0770B" w:rsidRDefault="00C0770B" w:rsidP="00C07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direction of the charity, developing the organisations aims, objectives and goals in</w:t>
      </w:r>
    </w:p>
    <w:p w:rsidR="00C0770B" w:rsidRPr="00C0770B" w:rsidRDefault="00C0770B" w:rsidP="00C07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accordance with the governing document and regulatory guidelines.</w:t>
      </w:r>
    </w:p>
    <w:p w:rsidR="00C0770B" w:rsidRPr="00C0770B" w:rsidRDefault="00C0770B" w:rsidP="00C07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10"/>
          <w:lang w:val="en-US"/>
        </w:rPr>
      </w:pPr>
    </w:p>
    <w:p w:rsidR="00C0770B" w:rsidRDefault="00C0770B" w:rsidP="00C0770B">
      <w:pPr>
        <w:keepNext/>
        <w:tabs>
          <w:tab w:val="right" w:pos="7655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 w:rsidRPr="00C0770B">
        <w:rPr>
          <w:rFonts w:ascii="Arial" w:eastAsia="Times New Roman" w:hAnsi="Arial" w:cs="Arial"/>
          <w:sz w:val="24"/>
          <w:szCs w:val="20"/>
        </w:rPr>
        <w:t>Main Responsibilities</w:t>
      </w:r>
    </w:p>
    <w:p w:rsidR="00F75A35" w:rsidRPr="00C0770B" w:rsidRDefault="00F75A35" w:rsidP="00C0770B">
      <w:pPr>
        <w:keepNext/>
        <w:tabs>
          <w:tab w:val="right" w:pos="7655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:rsidR="00C0770B" w:rsidRPr="00C0770B" w:rsidRDefault="00C0770B" w:rsidP="00C077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1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To ensure the charity functions within the legal and regulatory framework of the sector and in line with the organisations governing document.</w:t>
      </w:r>
    </w:p>
    <w:p w:rsidR="00C0770B" w:rsidRPr="00C0770B" w:rsidRDefault="00C0770B" w:rsidP="00C077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To undertake such duties in a way that adds to public confidence and trust in the charity and to avoid any personal conflict of interest.</w:t>
      </w:r>
    </w:p>
    <w:p w:rsidR="00C0770B" w:rsidRPr="00C0770B" w:rsidRDefault="00C0770B" w:rsidP="00C077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 xml:space="preserve">To take appropriate professional advice in all </w:t>
      </w:r>
      <w:r w:rsidRPr="00C0770B">
        <w:rPr>
          <w:rFonts w:ascii="Arial" w:eastAsia="Times New Roman" w:hAnsi="Arial" w:cs="Arial"/>
          <w:sz w:val="24"/>
          <w:szCs w:val="21"/>
        </w:rPr>
        <w:t>matters</w:t>
      </w:r>
      <w:r w:rsidRPr="00C0770B">
        <w:rPr>
          <w:rFonts w:ascii="Arial" w:eastAsia="Times New Roman" w:hAnsi="Arial" w:cs="Arial"/>
          <w:sz w:val="24"/>
          <w:szCs w:val="21"/>
          <w:lang w:val="en-US"/>
        </w:rPr>
        <w:t xml:space="preserve"> where there may be material risk to the charity, or where Trustees may be in breach of their duties. </w:t>
      </w:r>
    </w:p>
    <w:p w:rsidR="00C0770B" w:rsidRPr="00C0770B" w:rsidRDefault="00C0770B" w:rsidP="00C077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To determine the overall direction and development of the charity through good governance and clear strategic planning.</w:t>
      </w:r>
    </w:p>
    <w:p w:rsidR="00C0770B" w:rsidRPr="00C0770B" w:rsidRDefault="00C0770B" w:rsidP="00C07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1"/>
          <w:lang w:val="en-US"/>
        </w:rPr>
      </w:pPr>
    </w:p>
    <w:p w:rsidR="00C0770B" w:rsidRDefault="00C0770B" w:rsidP="00C07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b/>
          <w:bCs/>
          <w:sz w:val="24"/>
          <w:szCs w:val="21"/>
          <w:lang w:val="en-US"/>
        </w:rPr>
        <w:t>Main Duties</w:t>
      </w:r>
    </w:p>
    <w:p w:rsidR="00F75A35" w:rsidRPr="00C0770B" w:rsidRDefault="00F75A35" w:rsidP="00C07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1"/>
          <w:lang w:val="en-US"/>
        </w:rPr>
      </w:pPr>
    </w:p>
    <w:p w:rsidR="00C0770B" w:rsidRPr="00C0770B" w:rsidRDefault="00C0770B" w:rsidP="00C07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Ensuring the charity complies with legislative and regulatory requirements and acts within the confines of its governing document.</w:t>
      </w:r>
    </w:p>
    <w:p w:rsidR="00C0770B" w:rsidRPr="00C0770B" w:rsidRDefault="00C0770B" w:rsidP="00C07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Promoting and developing the charity in order for it to grow, improve and maintain its relevance to society.</w:t>
      </w:r>
    </w:p>
    <w:p w:rsidR="00C0770B" w:rsidRPr="00C0770B" w:rsidRDefault="00C0770B" w:rsidP="00C07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Maintaining sound financial management of the charity’s resources, ensuring expenditure is in line with the organisations objects, and investment activities meet accepted standards and policies.</w:t>
      </w:r>
    </w:p>
    <w:p w:rsidR="00C0770B" w:rsidRPr="00C0770B" w:rsidRDefault="00C0770B" w:rsidP="00C07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Interviewing, appointing and monitoring the work and activities of the Chief Executive and Senior Staff.</w:t>
      </w:r>
    </w:p>
    <w:p w:rsidR="00C0770B" w:rsidRPr="00C0770B" w:rsidRDefault="00C0770B" w:rsidP="00C07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1"/>
          <w:lang w:val="en-US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Ensuring the effective and efficient administration of the charity and its resources, striving for best practice in good governance.</w:t>
      </w:r>
    </w:p>
    <w:p w:rsidR="00C0770B" w:rsidRPr="00C0770B" w:rsidRDefault="00C0770B" w:rsidP="00C07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To maintain confidentiality about all sensitive/confidential information received.</w:t>
      </w:r>
    </w:p>
    <w:p w:rsidR="00C0770B" w:rsidRPr="00F763E5" w:rsidRDefault="00C0770B" w:rsidP="00C07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1"/>
          <w:lang w:val="en-US"/>
        </w:rPr>
        <w:t>Ensure Cerebra values diversity in the workforce and demonstrates equality of opportunity in its treatment of staff and service users in all aspects of its business.</w:t>
      </w:r>
    </w:p>
    <w:p w:rsidR="00F763E5" w:rsidRPr="00C0770B" w:rsidRDefault="00F763E5" w:rsidP="00C07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U</w:t>
      </w:r>
      <w:r w:rsidRPr="00F763E5">
        <w:rPr>
          <w:rFonts w:ascii="Arial" w:eastAsia="Times New Roman" w:hAnsi="Arial" w:cs="Arial"/>
          <w:sz w:val="24"/>
          <w:szCs w:val="24"/>
        </w:rPr>
        <w:t>nderstand the importance and purpose of meetings, and be committed to preparing for them adequately and attending them regularly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C0770B" w:rsidRPr="00C0770B" w:rsidRDefault="00C0770B" w:rsidP="00C0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70B" w:rsidRPr="00C0770B" w:rsidRDefault="00C0770B" w:rsidP="00C0770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24"/>
        </w:rPr>
      </w:pPr>
      <w:r w:rsidRPr="00C0770B">
        <w:rPr>
          <w:rFonts w:ascii="Arial" w:eastAsia="Times New Roman" w:hAnsi="Arial" w:cs="Arial"/>
          <w:b/>
          <w:bCs/>
          <w:sz w:val="32"/>
          <w:szCs w:val="24"/>
        </w:rPr>
        <w:t>Person Specification for a Member of the Board of Trustees</w:t>
      </w:r>
    </w:p>
    <w:p w:rsidR="00C0770B" w:rsidRPr="00C0770B" w:rsidRDefault="00C0770B" w:rsidP="00C0770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C0770B" w:rsidRDefault="00F35039" w:rsidP="00C0770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>
        <w:rPr>
          <w:rFonts w:ascii="Arial" w:eastAsia="Times New Roman" w:hAnsi="Arial" w:cs="Arial"/>
          <w:sz w:val="28"/>
          <w:szCs w:val="24"/>
        </w:rPr>
        <w:t>Essential skills and experience:</w:t>
      </w:r>
    </w:p>
    <w:p w:rsidR="00F35039" w:rsidRPr="00C0770B" w:rsidRDefault="00F35039" w:rsidP="00C0770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:rsidR="00C0770B" w:rsidRPr="00C0770B" w:rsidRDefault="00C0770B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4"/>
        </w:rPr>
        <w:t>A commitment to the organisation</w:t>
      </w:r>
      <w:r w:rsidR="003F2FEE">
        <w:rPr>
          <w:rFonts w:ascii="Arial" w:eastAsia="Times New Roman" w:hAnsi="Arial" w:cs="Arial"/>
          <w:sz w:val="24"/>
          <w:szCs w:val="24"/>
        </w:rPr>
        <w:t>.</w:t>
      </w:r>
    </w:p>
    <w:p w:rsidR="00C0770B" w:rsidRPr="00C0770B" w:rsidRDefault="00C0770B" w:rsidP="00C0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70B" w:rsidRPr="00C0770B" w:rsidRDefault="00C0770B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4"/>
        </w:rPr>
        <w:t>A willingness to devote the necessary time and effort</w:t>
      </w:r>
      <w:r w:rsidR="003F2FEE">
        <w:rPr>
          <w:rFonts w:ascii="Arial" w:eastAsia="Times New Roman" w:hAnsi="Arial" w:cs="Arial"/>
          <w:sz w:val="24"/>
          <w:szCs w:val="24"/>
        </w:rPr>
        <w:t>.</w:t>
      </w:r>
    </w:p>
    <w:p w:rsidR="00C0770B" w:rsidRPr="00C0770B" w:rsidRDefault="00C0770B" w:rsidP="00C0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70B" w:rsidRPr="00C0770B" w:rsidRDefault="00C0770B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4"/>
        </w:rPr>
        <w:t>Strategic vision</w:t>
      </w:r>
      <w:r w:rsidR="003F2FEE">
        <w:rPr>
          <w:rFonts w:ascii="Arial" w:eastAsia="Times New Roman" w:hAnsi="Arial" w:cs="Arial"/>
          <w:sz w:val="24"/>
          <w:szCs w:val="24"/>
        </w:rPr>
        <w:t>.</w:t>
      </w:r>
    </w:p>
    <w:p w:rsidR="00C0770B" w:rsidRPr="00C0770B" w:rsidRDefault="00C0770B" w:rsidP="00C0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70B" w:rsidRPr="00C0770B" w:rsidRDefault="00C0770B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4"/>
        </w:rPr>
        <w:t>Good, independent judgement</w:t>
      </w:r>
      <w:r w:rsidR="003F2FEE">
        <w:rPr>
          <w:rFonts w:ascii="Arial" w:eastAsia="Times New Roman" w:hAnsi="Arial" w:cs="Arial"/>
          <w:sz w:val="24"/>
          <w:szCs w:val="24"/>
        </w:rPr>
        <w:t>.</w:t>
      </w:r>
    </w:p>
    <w:p w:rsidR="00C0770B" w:rsidRPr="00C0770B" w:rsidRDefault="00C0770B" w:rsidP="00C0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70B" w:rsidRPr="00C0770B" w:rsidRDefault="00C0770B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4"/>
        </w:rPr>
        <w:t>An ability to think creatively</w:t>
      </w:r>
      <w:r w:rsidR="003F2FEE">
        <w:rPr>
          <w:rFonts w:ascii="Arial" w:eastAsia="Times New Roman" w:hAnsi="Arial" w:cs="Arial"/>
          <w:sz w:val="24"/>
          <w:szCs w:val="24"/>
        </w:rPr>
        <w:t>.</w:t>
      </w:r>
    </w:p>
    <w:p w:rsidR="00C0770B" w:rsidRPr="00C0770B" w:rsidRDefault="00C0770B" w:rsidP="00C0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70B" w:rsidRPr="00C0770B" w:rsidRDefault="00C0770B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4"/>
        </w:rPr>
        <w:t>A willingness to speak your mind</w:t>
      </w:r>
      <w:r w:rsidR="003F2FEE">
        <w:rPr>
          <w:rFonts w:ascii="Arial" w:eastAsia="Times New Roman" w:hAnsi="Arial" w:cs="Arial"/>
          <w:sz w:val="24"/>
          <w:szCs w:val="24"/>
        </w:rPr>
        <w:t>.</w:t>
      </w:r>
    </w:p>
    <w:p w:rsidR="00C0770B" w:rsidRPr="00C0770B" w:rsidRDefault="00C0770B" w:rsidP="00C0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70B" w:rsidRPr="00C0770B" w:rsidRDefault="00C0770B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4"/>
        </w:rPr>
        <w:t>An ability to work effectively as a member of a team</w:t>
      </w:r>
      <w:r w:rsidR="003F2FEE">
        <w:rPr>
          <w:rFonts w:ascii="Arial" w:eastAsia="Times New Roman" w:hAnsi="Arial" w:cs="Arial"/>
          <w:sz w:val="24"/>
          <w:szCs w:val="24"/>
        </w:rPr>
        <w:t>.</w:t>
      </w:r>
    </w:p>
    <w:p w:rsidR="00C0770B" w:rsidRPr="00C0770B" w:rsidRDefault="00C0770B" w:rsidP="00C0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70B" w:rsidRPr="00C0770B" w:rsidRDefault="00C0770B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4"/>
        </w:rPr>
        <w:t>Selflessness, integrity, objectivity, accountability, openness, honesty and leadership.</w:t>
      </w:r>
    </w:p>
    <w:p w:rsidR="00C0770B" w:rsidRPr="00C0770B" w:rsidRDefault="00C0770B" w:rsidP="00C0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70B" w:rsidRDefault="00C0770B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70B">
        <w:rPr>
          <w:rFonts w:ascii="Arial" w:eastAsia="Times New Roman" w:hAnsi="Arial" w:cs="Arial"/>
          <w:sz w:val="24"/>
          <w:szCs w:val="24"/>
        </w:rPr>
        <w:t>A willingness to be available to all staff for advice and enquiries on an ad hoc basis.</w:t>
      </w:r>
    </w:p>
    <w:p w:rsidR="00F75A35" w:rsidRDefault="00F75A35" w:rsidP="00F75A3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F35039" w:rsidRDefault="00F35039" w:rsidP="00F35039">
      <w:pPr>
        <w:pStyle w:val="ListParagraph"/>
        <w:ind w:left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Desirable skills and expertise:</w:t>
      </w:r>
    </w:p>
    <w:p w:rsidR="00F35039" w:rsidRDefault="00F35039" w:rsidP="00F35039">
      <w:pPr>
        <w:pStyle w:val="ListParagraph"/>
        <w:ind w:left="0"/>
        <w:rPr>
          <w:rFonts w:ascii="Arial" w:eastAsia="Times New Roman" w:hAnsi="Arial" w:cs="Arial"/>
          <w:sz w:val="28"/>
          <w:szCs w:val="28"/>
        </w:rPr>
      </w:pPr>
    </w:p>
    <w:p w:rsidR="00F35039" w:rsidRPr="00F35039" w:rsidRDefault="00F35039" w:rsidP="00F3503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F35039">
        <w:rPr>
          <w:rFonts w:ascii="Arial" w:eastAsia="Times New Roman" w:hAnsi="Arial" w:cs="Arial"/>
          <w:sz w:val="24"/>
          <w:szCs w:val="24"/>
        </w:rPr>
        <w:t>An understanding and acceptance of the legal duties, responsibilities and liabilities of Trusteeship</w:t>
      </w:r>
      <w:r w:rsidR="003F2FEE">
        <w:rPr>
          <w:rFonts w:ascii="Arial" w:eastAsia="Times New Roman" w:hAnsi="Arial" w:cs="Arial"/>
          <w:sz w:val="24"/>
          <w:szCs w:val="24"/>
        </w:rPr>
        <w:t>.</w:t>
      </w:r>
    </w:p>
    <w:p w:rsidR="00F75A35" w:rsidRDefault="00F35039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</w:t>
      </w:r>
      <w:r w:rsidR="00F75A35">
        <w:rPr>
          <w:rFonts w:ascii="Arial" w:eastAsia="Times New Roman" w:hAnsi="Arial" w:cs="Arial"/>
          <w:sz w:val="24"/>
          <w:szCs w:val="24"/>
        </w:rPr>
        <w:t>ackground in HR, PR, Leg</w:t>
      </w:r>
      <w:r w:rsidR="00E1518B">
        <w:rPr>
          <w:rFonts w:ascii="Arial" w:eastAsia="Times New Roman" w:hAnsi="Arial" w:cs="Arial"/>
          <w:sz w:val="24"/>
          <w:szCs w:val="24"/>
        </w:rPr>
        <w:t xml:space="preserve">al, Marketing, </w:t>
      </w:r>
      <w:r w:rsidR="001F0D9F">
        <w:rPr>
          <w:rFonts w:ascii="Arial" w:eastAsia="Times New Roman" w:hAnsi="Arial" w:cs="Arial"/>
          <w:sz w:val="24"/>
          <w:szCs w:val="24"/>
        </w:rPr>
        <w:t xml:space="preserve">Research, </w:t>
      </w:r>
      <w:r w:rsidR="00E1518B">
        <w:rPr>
          <w:rFonts w:ascii="Arial" w:eastAsia="Times New Roman" w:hAnsi="Arial" w:cs="Arial"/>
          <w:sz w:val="24"/>
          <w:szCs w:val="24"/>
        </w:rPr>
        <w:t xml:space="preserve">Fundraising </w:t>
      </w:r>
      <w:r w:rsidR="00F75A35">
        <w:rPr>
          <w:rFonts w:ascii="Arial" w:eastAsia="Times New Roman" w:hAnsi="Arial" w:cs="Arial"/>
          <w:sz w:val="24"/>
          <w:szCs w:val="24"/>
        </w:rPr>
        <w:t>or Communication</w:t>
      </w:r>
      <w:r w:rsidR="004E0C2C">
        <w:rPr>
          <w:rFonts w:ascii="Arial" w:eastAsia="Times New Roman" w:hAnsi="Arial" w:cs="Arial"/>
          <w:sz w:val="24"/>
          <w:szCs w:val="24"/>
        </w:rPr>
        <w:t>s</w:t>
      </w:r>
      <w:r w:rsidR="00F75A35">
        <w:rPr>
          <w:rFonts w:ascii="Arial" w:eastAsia="Times New Roman" w:hAnsi="Arial" w:cs="Arial"/>
          <w:sz w:val="24"/>
          <w:szCs w:val="24"/>
        </w:rPr>
        <w:t>.</w:t>
      </w:r>
    </w:p>
    <w:p w:rsidR="00F35039" w:rsidRDefault="00F35039" w:rsidP="00F3503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F75A35" w:rsidRDefault="00F35039" w:rsidP="00F3503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5039">
        <w:rPr>
          <w:rFonts w:ascii="Arial" w:eastAsia="Times New Roman" w:hAnsi="Arial" w:cs="Arial"/>
          <w:sz w:val="24"/>
          <w:szCs w:val="24"/>
        </w:rPr>
        <w:t>Extensive personal</w:t>
      </w:r>
      <w:r w:rsidR="005B3A27">
        <w:rPr>
          <w:rFonts w:ascii="Arial" w:eastAsia="Times New Roman" w:hAnsi="Arial" w:cs="Arial"/>
          <w:sz w:val="24"/>
          <w:szCs w:val="24"/>
        </w:rPr>
        <w:t>/professional</w:t>
      </w:r>
      <w:r w:rsidRPr="00F35039">
        <w:rPr>
          <w:rFonts w:ascii="Arial" w:eastAsia="Times New Roman" w:hAnsi="Arial" w:cs="Arial"/>
          <w:sz w:val="24"/>
          <w:szCs w:val="24"/>
        </w:rPr>
        <w:t xml:space="preserve"> networks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35039" w:rsidRPr="00F35039" w:rsidRDefault="00F35039" w:rsidP="00F350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5A35" w:rsidRDefault="00F35039" w:rsidP="00C077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F75A35">
        <w:rPr>
          <w:rFonts w:ascii="Arial" w:eastAsia="Times New Roman" w:hAnsi="Arial" w:cs="Arial"/>
          <w:sz w:val="24"/>
          <w:szCs w:val="24"/>
        </w:rPr>
        <w:t xml:space="preserve">ived experience </w:t>
      </w:r>
      <w:r w:rsidR="00D71878">
        <w:rPr>
          <w:rFonts w:ascii="Arial" w:eastAsia="Times New Roman" w:hAnsi="Arial" w:cs="Arial"/>
          <w:sz w:val="24"/>
          <w:szCs w:val="24"/>
        </w:rPr>
        <w:t xml:space="preserve">of a </w:t>
      </w:r>
      <w:r w:rsidR="00F75A35">
        <w:rPr>
          <w:rFonts w:ascii="Arial" w:eastAsia="Times New Roman" w:hAnsi="Arial" w:cs="Arial"/>
          <w:sz w:val="24"/>
          <w:szCs w:val="24"/>
        </w:rPr>
        <w:t>disability or be a p</w:t>
      </w:r>
      <w:r w:rsidR="00F75A35" w:rsidRPr="00F75A35">
        <w:rPr>
          <w:rFonts w:ascii="Arial" w:eastAsia="Times New Roman" w:hAnsi="Arial" w:cs="Arial"/>
          <w:sz w:val="24"/>
          <w:szCs w:val="24"/>
        </w:rPr>
        <w:t>arent, grandparent, carer or</w:t>
      </w:r>
      <w:r w:rsidR="00D71878">
        <w:rPr>
          <w:rFonts w:ascii="Arial" w:eastAsia="Times New Roman" w:hAnsi="Arial" w:cs="Arial"/>
          <w:sz w:val="24"/>
          <w:szCs w:val="24"/>
        </w:rPr>
        <w:t xml:space="preserve"> sibling of a child with a </w:t>
      </w:r>
      <w:r w:rsidR="00F75A35" w:rsidRPr="00F75A35">
        <w:rPr>
          <w:rFonts w:ascii="Arial" w:eastAsia="Times New Roman" w:hAnsi="Arial" w:cs="Arial"/>
          <w:sz w:val="24"/>
          <w:szCs w:val="24"/>
        </w:rPr>
        <w:t>disability</w:t>
      </w:r>
      <w:r w:rsidR="00F75A35">
        <w:rPr>
          <w:rFonts w:ascii="Arial" w:eastAsia="Times New Roman" w:hAnsi="Arial" w:cs="Arial"/>
          <w:sz w:val="24"/>
          <w:szCs w:val="24"/>
        </w:rPr>
        <w:t>.</w:t>
      </w:r>
    </w:p>
    <w:p w:rsidR="00E1518B" w:rsidRDefault="00E1518B" w:rsidP="00E1518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E1518B" w:rsidRDefault="00E1518B" w:rsidP="00E1518B">
      <w:pPr>
        <w:rPr>
          <w:rFonts w:ascii="Tahoma" w:hAnsi="Tahoma" w:cs="Tahoma"/>
        </w:rPr>
      </w:pPr>
    </w:p>
    <w:p w:rsidR="00C0770B" w:rsidRPr="00C0770B" w:rsidRDefault="00C0770B" w:rsidP="00C0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4257" w:rsidRPr="00C0770B" w:rsidRDefault="00914257">
      <w:pPr>
        <w:rPr>
          <w:rFonts w:ascii="Arial" w:hAnsi="Arial" w:cs="Arial"/>
        </w:rPr>
      </w:pPr>
    </w:p>
    <w:sectPr w:rsidR="00914257" w:rsidRPr="00C07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75AB"/>
    <w:multiLevelType w:val="hybridMultilevel"/>
    <w:tmpl w:val="0E88C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6AC3"/>
    <w:multiLevelType w:val="hybridMultilevel"/>
    <w:tmpl w:val="236C6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34D59"/>
    <w:multiLevelType w:val="hybridMultilevel"/>
    <w:tmpl w:val="6DCA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C7DDC"/>
    <w:multiLevelType w:val="hybridMultilevel"/>
    <w:tmpl w:val="451E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96E"/>
    <w:multiLevelType w:val="hybridMultilevel"/>
    <w:tmpl w:val="78C69F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0B"/>
    <w:rsid w:val="001F0D9F"/>
    <w:rsid w:val="003F2FEE"/>
    <w:rsid w:val="004E0C2C"/>
    <w:rsid w:val="005B3A27"/>
    <w:rsid w:val="00914257"/>
    <w:rsid w:val="009D75AA"/>
    <w:rsid w:val="00AA26FF"/>
    <w:rsid w:val="00C0770B"/>
    <w:rsid w:val="00D71878"/>
    <w:rsid w:val="00E1518B"/>
    <w:rsid w:val="00F16EC4"/>
    <w:rsid w:val="00F35039"/>
    <w:rsid w:val="00F75A35"/>
    <w:rsid w:val="00F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813CB-6BD2-4F62-8E8A-6C419FA5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Hitchcock</dc:creator>
  <cp:keywords/>
  <dc:description/>
  <cp:lastModifiedBy>Emma Thomas</cp:lastModifiedBy>
  <cp:revision>2</cp:revision>
  <dcterms:created xsi:type="dcterms:W3CDTF">2023-08-30T10:23:00Z</dcterms:created>
  <dcterms:modified xsi:type="dcterms:W3CDTF">2023-08-30T10:23:00Z</dcterms:modified>
</cp:coreProperties>
</file>